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2F4C5" w14:textId="62B187C5" w:rsidR="00525916" w:rsidRPr="00332509" w:rsidRDefault="0014674D">
      <w:pPr>
        <w:pStyle w:val="Standard"/>
        <w:jc w:val="center"/>
        <w:rPr>
          <w:rFonts w:asciiTheme="minorHAnsi" w:hAnsiTheme="minorHAnsi" w:cstheme="minorHAnsi"/>
        </w:rPr>
      </w:pPr>
      <w:r w:rsidRPr="00332509">
        <w:rPr>
          <w:rFonts w:asciiTheme="minorHAnsi" w:hAnsiTheme="minorHAnsi" w:cstheme="minorHAnsi"/>
          <w:b/>
        </w:rPr>
        <w:t xml:space="preserve">IQ formulář vyplňování </w:t>
      </w:r>
    </w:p>
    <w:p w14:paraId="1794FD57" w14:textId="77777777" w:rsidR="00525916" w:rsidRPr="00332509" w:rsidRDefault="00525916">
      <w:pPr>
        <w:pStyle w:val="Standard"/>
        <w:rPr>
          <w:rFonts w:asciiTheme="minorHAnsi" w:hAnsiTheme="minorHAnsi" w:cstheme="minorHAnsi"/>
          <w:bCs/>
        </w:rPr>
      </w:pPr>
    </w:p>
    <w:p w14:paraId="6BC266AD" w14:textId="58EE5C8A" w:rsidR="00E2690D" w:rsidRDefault="00332509">
      <w:pPr>
        <w:pStyle w:val="Standard"/>
        <w:rPr>
          <w:rFonts w:asciiTheme="minorHAnsi" w:hAnsiTheme="minorHAnsi" w:cstheme="minorHAnsi"/>
          <w:bCs/>
        </w:rPr>
      </w:pPr>
      <w:r w:rsidRPr="00332509">
        <w:rPr>
          <w:rFonts w:asciiTheme="minorHAnsi" w:hAnsiTheme="minorHAnsi" w:cstheme="minorHAnsi"/>
          <w:bCs/>
        </w:rPr>
        <w:t xml:space="preserve">Velmi </w:t>
      </w:r>
      <w:r w:rsidR="00E2690D">
        <w:rPr>
          <w:rFonts w:asciiTheme="minorHAnsi" w:hAnsiTheme="minorHAnsi" w:cstheme="minorHAnsi"/>
          <w:bCs/>
        </w:rPr>
        <w:t xml:space="preserve">zběžná </w:t>
      </w:r>
      <w:r w:rsidRPr="00332509">
        <w:rPr>
          <w:rFonts w:asciiTheme="minorHAnsi" w:hAnsiTheme="minorHAnsi" w:cstheme="minorHAnsi"/>
          <w:bCs/>
        </w:rPr>
        <w:t>pomůcka pro vyplňování formuláře</w:t>
      </w:r>
      <w:r w:rsidR="008F1C4A">
        <w:rPr>
          <w:rFonts w:asciiTheme="minorHAnsi" w:hAnsiTheme="minorHAnsi" w:cstheme="minorHAnsi"/>
          <w:bCs/>
        </w:rPr>
        <w:t xml:space="preserve">, kterou používám při vyplňování </w:t>
      </w:r>
      <w:proofErr w:type="spellStart"/>
      <w:r w:rsidR="008F1C4A">
        <w:rPr>
          <w:rFonts w:asciiTheme="minorHAnsi" w:hAnsiTheme="minorHAnsi" w:cstheme="minorHAnsi"/>
          <w:bCs/>
        </w:rPr>
        <w:t>iQ</w:t>
      </w:r>
      <w:proofErr w:type="spellEnd"/>
      <w:r w:rsidR="008F1C4A">
        <w:rPr>
          <w:rFonts w:asciiTheme="minorHAnsi" w:hAnsiTheme="minorHAnsi" w:cstheme="minorHAnsi"/>
          <w:bCs/>
        </w:rPr>
        <w:t xml:space="preserve"> formulářů. </w:t>
      </w:r>
      <w:r w:rsidR="008F1C4A">
        <w:rPr>
          <w:rFonts w:asciiTheme="minorHAnsi" w:hAnsiTheme="minorHAnsi" w:cstheme="minorHAnsi"/>
          <w:bCs/>
        </w:rPr>
        <w:br/>
        <w:t>D</w:t>
      </w:r>
      <w:r w:rsidR="00E2690D">
        <w:rPr>
          <w:rFonts w:asciiTheme="minorHAnsi" w:hAnsiTheme="minorHAnsi" w:cstheme="minorHAnsi"/>
          <w:bCs/>
        </w:rPr>
        <w:t xml:space="preserve">oporučuji </w:t>
      </w:r>
      <w:r w:rsidRPr="00332509">
        <w:rPr>
          <w:rFonts w:asciiTheme="minorHAnsi" w:hAnsiTheme="minorHAnsi" w:cstheme="minorHAnsi"/>
          <w:bCs/>
        </w:rPr>
        <w:t xml:space="preserve">mít k ruce </w:t>
      </w:r>
      <w:proofErr w:type="spellStart"/>
      <w:r w:rsidRPr="00332509">
        <w:rPr>
          <w:rFonts w:asciiTheme="minorHAnsi" w:hAnsiTheme="minorHAnsi" w:cstheme="minorHAnsi"/>
          <w:bCs/>
        </w:rPr>
        <w:t>xls</w:t>
      </w:r>
      <w:proofErr w:type="spellEnd"/>
      <w:r w:rsidRPr="00332509">
        <w:rPr>
          <w:rFonts w:asciiTheme="minorHAnsi" w:hAnsiTheme="minorHAnsi" w:cstheme="minorHAnsi"/>
          <w:bCs/>
        </w:rPr>
        <w:t xml:space="preserve"> tabulku </w:t>
      </w:r>
      <w:r>
        <w:rPr>
          <w:rFonts w:asciiTheme="minorHAnsi" w:hAnsiTheme="minorHAnsi" w:cstheme="minorHAnsi"/>
          <w:bCs/>
        </w:rPr>
        <w:t xml:space="preserve">č.2 </w:t>
      </w:r>
      <w:r w:rsidRPr="00332509">
        <w:rPr>
          <w:rFonts w:asciiTheme="minorHAnsi" w:hAnsiTheme="minorHAnsi" w:cstheme="minorHAnsi"/>
          <w:bCs/>
        </w:rPr>
        <w:t xml:space="preserve">s údaji a </w:t>
      </w:r>
      <w:r>
        <w:rPr>
          <w:rFonts w:asciiTheme="minorHAnsi" w:hAnsiTheme="minorHAnsi" w:cstheme="minorHAnsi"/>
          <w:bCs/>
        </w:rPr>
        <w:t xml:space="preserve">do okýnek kopírovat </w:t>
      </w:r>
      <w:r w:rsidRPr="00332509">
        <w:rPr>
          <w:rFonts w:asciiTheme="minorHAnsi" w:hAnsiTheme="minorHAnsi" w:cstheme="minorHAnsi"/>
          <w:bCs/>
        </w:rPr>
        <w:t>texty</w:t>
      </w:r>
      <w:r w:rsidR="00E2690D">
        <w:rPr>
          <w:rFonts w:asciiTheme="minorHAnsi" w:hAnsiTheme="minorHAnsi" w:cstheme="minorHAnsi"/>
          <w:bCs/>
        </w:rPr>
        <w:t>. Z</w:t>
      </w:r>
      <w:r>
        <w:rPr>
          <w:rFonts w:asciiTheme="minorHAnsi" w:hAnsiTheme="minorHAnsi" w:cstheme="minorHAnsi"/>
          <w:bCs/>
        </w:rPr>
        <w:t xml:space="preserve">ačít předmětnou částí, pak část </w:t>
      </w:r>
      <w:r w:rsidR="00E2690D">
        <w:rPr>
          <w:rFonts w:asciiTheme="minorHAnsi" w:hAnsiTheme="minorHAnsi" w:cstheme="minorHAnsi"/>
          <w:bCs/>
        </w:rPr>
        <w:t>závěrečnou.</w:t>
      </w:r>
      <w:r w:rsidR="008F1C4A">
        <w:rPr>
          <w:rFonts w:asciiTheme="minorHAnsi" w:hAnsiTheme="minorHAnsi" w:cstheme="minorHAnsi"/>
          <w:bCs/>
        </w:rPr>
        <w:t xml:space="preserve"> </w:t>
      </w:r>
    </w:p>
    <w:p w14:paraId="6D8BE3FE" w14:textId="77777777" w:rsidR="00E2690D" w:rsidRDefault="00E2690D">
      <w:pPr>
        <w:pStyle w:val="Standard"/>
        <w:rPr>
          <w:rFonts w:asciiTheme="minorHAnsi" w:hAnsiTheme="minorHAnsi" w:cstheme="minorHAnsi"/>
          <w:bCs/>
        </w:rPr>
      </w:pPr>
    </w:p>
    <w:p w14:paraId="4DC9FA89" w14:textId="77777777" w:rsidR="00E2690D" w:rsidRDefault="00E2690D">
      <w:pPr>
        <w:pStyle w:val="Standard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Prvotní orientace na </w:t>
      </w:r>
      <w:hyperlink r:id="rId6" w:history="1">
        <w:r w:rsidRPr="00945A18">
          <w:rPr>
            <w:rStyle w:val="Hypertextovodkaz"/>
            <w:rFonts w:asciiTheme="minorHAnsi" w:hAnsiTheme="minorHAnsi" w:cstheme="minorHAnsi"/>
            <w:bCs/>
          </w:rPr>
          <w:t>www.justice.cz</w:t>
        </w:r>
      </w:hyperlink>
      <w:r>
        <w:rPr>
          <w:rFonts w:asciiTheme="minorHAnsi" w:hAnsiTheme="minorHAnsi" w:cstheme="minorHAnsi"/>
          <w:bCs/>
        </w:rPr>
        <w:t xml:space="preserve"> .</w:t>
      </w:r>
    </w:p>
    <w:p w14:paraId="74624480" w14:textId="589D49A3" w:rsidR="00E2690D" w:rsidRDefault="00E2690D">
      <w:pPr>
        <w:pStyle w:val="Standard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Klikni na Podání do veřejného rejstříku:</w:t>
      </w:r>
    </w:p>
    <w:p w14:paraId="5A9D1E2D" w14:textId="77777777" w:rsidR="00E2690D" w:rsidRDefault="00E2690D" w:rsidP="00E2690D">
      <w:pPr>
        <w:pStyle w:val="Standard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noProof/>
        </w:rPr>
        <w:drawing>
          <wp:inline distT="0" distB="0" distL="0" distR="0" wp14:anchorId="42E08678" wp14:editId="54154F8C">
            <wp:extent cx="4162425" cy="3761491"/>
            <wp:effectExtent l="0" t="0" r="0" b="0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9385" cy="376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Cs/>
        </w:rPr>
        <w:br/>
      </w:r>
    </w:p>
    <w:p w14:paraId="2A9DDA37" w14:textId="77777777" w:rsidR="00E2690D" w:rsidRDefault="00E2690D" w:rsidP="00E2690D">
      <w:pPr>
        <w:pStyle w:val="Standard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Otevře se okno, vyber inteligentní formulář:</w:t>
      </w:r>
    </w:p>
    <w:p w14:paraId="621F13C5" w14:textId="251ED353" w:rsidR="00E2690D" w:rsidRDefault="00E2690D" w:rsidP="00E2690D">
      <w:pPr>
        <w:pStyle w:val="Standard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br/>
      </w:r>
      <w:r>
        <w:rPr>
          <w:rFonts w:asciiTheme="minorHAnsi" w:hAnsiTheme="minorHAnsi" w:cstheme="minorHAnsi"/>
          <w:bCs/>
        </w:rPr>
        <w:br/>
      </w:r>
      <w:r>
        <w:rPr>
          <w:rFonts w:asciiTheme="minorHAnsi" w:hAnsiTheme="minorHAnsi" w:cstheme="minorHAnsi"/>
          <w:bCs/>
          <w:noProof/>
        </w:rPr>
        <w:drawing>
          <wp:inline distT="0" distB="0" distL="0" distR="0" wp14:anchorId="153CCB15" wp14:editId="16E00504">
            <wp:extent cx="4886325" cy="2983338"/>
            <wp:effectExtent l="0" t="0" r="0" b="7620"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4543" cy="298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Cs/>
        </w:rPr>
        <w:br/>
      </w:r>
    </w:p>
    <w:p w14:paraId="1A7DEC93" w14:textId="04C93944" w:rsidR="00E2690D" w:rsidRDefault="00E2690D" w:rsidP="00E2690D">
      <w:pPr>
        <w:pStyle w:val="Standard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 xml:space="preserve">Otevře se další okno, vybereš typ podávaného návrhu a zadáš IČ </w:t>
      </w:r>
      <w:proofErr w:type="gramStart"/>
      <w:r>
        <w:rPr>
          <w:rFonts w:asciiTheme="minorHAnsi" w:hAnsiTheme="minorHAnsi" w:cstheme="minorHAnsi"/>
          <w:bCs/>
        </w:rPr>
        <w:t>tvojí</w:t>
      </w:r>
      <w:proofErr w:type="gramEnd"/>
      <w:r>
        <w:rPr>
          <w:rFonts w:asciiTheme="minorHAnsi" w:hAnsiTheme="minorHAnsi" w:cstheme="minorHAnsi"/>
          <w:bCs/>
        </w:rPr>
        <w:t xml:space="preserve"> OJ. Potom klikneš na Vytvořit návrh:</w:t>
      </w:r>
    </w:p>
    <w:p w14:paraId="36A68B8B" w14:textId="77777777" w:rsidR="00E2690D" w:rsidRDefault="00E2690D" w:rsidP="00E2690D">
      <w:pPr>
        <w:pStyle w:val="Standard"/>
        <w:rPr>
          <w:rFonts w:asciiTheme="minorHAnsi" w:hAnsiTheme="minorHAnsi" w:cstheme="minorHAnsi"/>
          <w:bCs/>
        </w:rPr>
      </w:pPr>
    </w:p>
    <w:p w14:paraId="06FC7FE5" w14:textId="77777777" w:rsidR="00E2690D" w:rsidRDefault="00E2690D" w:rsidP="00E2690D">
      <w:pPr>
        <w:pStyle w:val="Standard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noProof/>
        </w:rPr>
        <w:drawing>
          <wp:inline distT="0" distB="0" distL="0" distR="0" wp14:anchorId="232D2A90" wp14:editId="72337BCE">
            <wp:extent cx="4610743" cy="1695687"/>
            <wp:effectExtent l="0" t="0" r="0" b="0"/>
            <wp:docPr id="3" name="Obrázek 3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&#10;&#10;Popis byl vytvořen automaticky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743" cy="1695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A4D82" w14:textId="77777777" w:rsidR="00E2690D" w:rsidRDefault="00E2690D" w:rsidP="00E2690D">
      <w:pPr>
        <w:pStyle w:val="Standard"/>
        <w:rPr>
          <w:rFonts w:asciiTheme="minorHAnsi" w:hAnsiTheme="minorHAnsi" w:cstheme="minorHAnsi"/>
          <w:bCs/>
        </w:rPr>
      </w:pPr>
    </w:p>
    <w:p w14:paraId="1C5FC219" w14:textId="790EDEFE" w:rsidR="00E2690D" w:rsidRDefault="00E2690D" w:rsidP="00E2690D">
      <w:pPr>
        <w:pStyle w:val="Standard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Otevře se Ti formulář návrhu. Prvně zkontroluješ, zda je v okénku nahoře Městský soud v Praze, pak </w:t>
      </w:r>
      <w:r w:rsidR="008F1C4A">
        <w:rPr>
          <w:rFonts w:asciiTheme="minorHAnsi" w:hAnsiTheme="minorHAnsi" w:cstheme="minorHAnsi"/>
          <w:bCs/>
        </w:rPr>
        <w:t>rozklikneš Vyplnit předmětnou část:</w:t>
      </w:r>
    </w:p>
    <w:p w14:paraId="6CE33117" w14:textId="265D27BD" w:rsidR="00E2690D" w:rsidRDefault="00E2690D" w:rsidP="00E2690D">
      <w:pPr>
        <w:pStyle w:val="Standard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noProof/>
        </w:rPr>
        <w:drawing>
          <wp:inline distT="0" distB="0" distL="0" distR="0" wp14:anchorId="5ECA5087" wp14:editId="13A3C562">
            <wp:extent cx="6645910" cy="3606800"/>
            <wp:effectExtent l="0" t="0" r="2540" b="0"/>
            <wp:docPr id="4" name="Obrázek 4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&#10;&#10;Popis byl vytvořen automaticky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2C1A1" w14:textId="77777777" w:rsidR="00E2690D" w:rsidRDefault="00E2690D" w:rsidP="00E2690D">
      <w:pPr>
        <w:pStyle w:val="Standard"/>
        <w:jc w:val="center"/>
        <w:rPr>
          <w:rFonts w:asciiTheme="minorHAnsi" w:hAnsiTheme="minorHAnsi" w:cstheme="minorHAnsi"/>
          <w:bCs/>
        </w:rPr>
      </w:pPr>
    </w:p>
    <w:p w14:paraId="5F028B26" w14:textId="77777777" w:rsidR="00E2690D" w:rsidRDefault="00E2690D" w:rsidP="00E2690D">
      <w:pPr>
        <w:pStyle w:val="Standard"/>
        <w:jc w:val="center"/>
        <w:rPr>
          <w:rFonts w:asciiTheme="minorHAnsi" w:hAnsiTheme="minorHAnsi" w:cstheme="minorHAnsi"/>
          <w:bCs/>
        </w:rPr>
      </w:pPr>
    </w:p>
    <w:p w14:paraId="3F9C10E4" w14:textId="7EFDBE46" w:rsidR="00525916" w:rsidRPr="00332509" w:rsidRDefault="00E2690D" w:rsidP="008F1C4A">
      <w:pPr>
        <w:pStyle w:val="Standard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Do předmětné použiješ</w:t>
      </w:r>
      <w:r w:rsidR="008F1C4A">
        <w:rPr>
          <w:rFonts w:asciiTheme="minorHAnsi" w:hAnsiTheme="minorHAnsi" w:cstheme="minorHAnsi"/>
          <w:bCs/>
        </w:rPr>
        <w:t xml:space="preserve"> tyto texty a údaje o zapisovaných lidech z tabulky č.2 podle toho, co chceš měnit</w:t>
      </w:r>
      <w:r>
        <w:rPr>
          <w:rFonts w:asciiTheme="minorHAnsi" w:hAnsiTheme="minorHAnsi" w:cstheme="minorHAnsi"/>
          <w:bCs/>
        </w:rPr>
        <w:t>:</w:t>
      </w:r>
      <w:r w:rsidR="008F1C4A">
        <w:rPr>
          <w:rFonts w:asciiTheme="minorHAnsi" w:hAnsiTheme="minorHAnsi" w:cstheme="minorHAnsi"/>
          <w:bCs/>
        </w:rPr>
        <w:br/>
      </w:r>
    </w:p>
    <w:p w14:paraId="6140D62A" w14:textId="6839BA79" w:rsidR="00525916" w:rsidRPr="00332509" w:rsidRDefault="0014674D">
      <w:pPr>
        <w:pStyle w:val="Standard"/>
        <w:rPr>
          <w:rFonts w:asciiTheme="minorHAnsi" w:hAnsiTheme="minorHAnsi" w:cstheme="minorHAnsi"/>
        </w:rPr>
      </w:pPr>
      <w:r w:rsidRPr="00332509">
        <w:rPr>
          <w:rFonts w:asciiTheme="minorHAnsi" w:hAnsiTheme="minorHAnsi" w:cstheme="minorHAnsi"/>
          <w:b/>
          <w:caps/>
        </w:rPr>
        <w:t>jméno</w:t>
      </w:r>
      <w:r w:rsidR="00332509">
        <w:rPr>
          <w:rFonts w:asciiTheme="minorHAnsi" w:hAnsiTheme="minorHAnsi" w:cstheme="minorHAnsi"/>
          <w:b/>
          <w:caps/>
        </w:rPr>
        <w:t xml:space="preserve"> pobočného spolku</w:t>
      </w:r>
      <w:r w:rsidRPr="00332509">
        <w:rPr>
          <w:rFonts w:asciiTheme="minorHAnsi" w:hAnsiTheme="minorHAnsi" w:cstheme="minorHAnsi"/>
          <w:b/>
          <w:caps/>
        </w:rPr>
        <w:t>:</w:t>
      </w:r>
    </w:p>
    <w:p w14:paraId="0F64F336" w14:textId="7233B349" w:rsidR="00525916" w:rsidRPr="00332509" w:rsidRDefault="0014674D">
      <w:pPr>
        <w:pStyle w:val="Standard"/>
        <w:rPr>
          <w:rFonts w:asciiTheme="minorHAnsi" w:hAnsiTheme="minorHAnsi" w:cstheme="minorHAnsi"/>
        </w:rPr>
      </w:pPr>
      <w:r w:rsidRPr="00332509">
        <w:rPr>
          <w:rFonts w:asciiTheme="minorHAnsi" w:hAnsiTheme="minorHAnsi" w:cstheme="minorHAnsi"/>
        </w:rPr>
        <w:t>Česká tábornická unie - T.K</w:t>
      </w:r>
      <w:r w:rsidR="00332509">
        <w:rPr>
          <w:rFonts w:asciiTheme="minorHAnsi" w:hAnsiTheme="minorHAnsi" w:cstheme="minorHAnsi"/>
        </w:rPr>
        <w:t>………………………………………</w:t>
      </w:r>
      <w:proofErr w:type="gramStart"/>
      <w:r w:rsidR="00332509">
        <w:rPr>
          <w:rFonts w:asciiTheme="minorHAnsi" w:hAnsiTheme="minorHAnsi" w:cstheme="minorHAnsi"/>
        </w:rPr>
        <w:t>…….</w:t>
      </w:r>
      <w:proofErr w:type="gramEnd"/>
      <w:r w:rsidR="00332509">
        <w:rPr>
          <w:rFonts w:asciiTheme="minorHAnsi" w:hAnsiTheme="minorHAnsi" w:cstheme="minorHAnsi"/>
        </w:rPr>
        <w:t>.</w:t>
      </w:r>
      <w:r w:rsidRPr="00332509">
        <w:rPr>
          <w:rFonts w:asciiTheme="minorHAnsi" w:hAnsiTheme="minorHAnsi" w:cstheme="minorHAnsi"/>
        </w:rPr>
        <w:t>, p.s.</w:t>
      </w:r>
    </w:p>
    <w:p w14:paraId="2ED30BF3" w14:textId="50118D2E" w:rsidR="00525916" w:rsidRPr="00332509" w:rsidRDefault="0014674D">
      <w:pPr>
        <w:pStyle w:val="Standard"/>
        <w:rPr>
          <w:rFonts w:asciiTheme="minorHAnsi" w:hAnsiTheme="minorHAnsi" w:cstheme="minorHAnsi"/>
        </w:rPr>
      </w:pPr>
      <w:r w:rsidRPr="00332509">
        <w:rPr>
          <w:rFonts w:asciiTheme="minorHAnsi" w:hAnsiTheme="minorHAnsi" w:cstheme="minorHAnsi"/>
        </w:rPr>
        <w:t>Česká tábornická unie - T.O</w:t>
      </w:r>
      <w:r w:rsidR="00332509">
        <w:rPr>
          <w:rFonts w:asciiTheme="minorHAnsi" w:hAnsiTheme="minorHAnsi" w:cstheme="minorHAnsi"/>
        </w:rPr>
        <w:t>…………………………………………</w:t>
      </w:r>
      <w:proofErr w:type="gramStart"/>
      <w:r w:rsidR="00332509">
        <w:rPr>
          <w:rFonts w:asciiTheme="minorHAnsi" w:hAnsiTheme="minorHAnsi" w:cstheme="minorHAnsi"/>
        </w:rPr>
        <w:t>…….</w:t>
      </w:r>
      <w:proofErr w:type="gramEnd"/>
      <w:r w:rsidRPr="00332509">
        <w:rPr>
          <w:rFonts w:asciiTheme="minorHAnsi" w:hAnsiTheme="minorHAnsi" w:cstheme="minorHAnsi"/>
        </w:rPr>
        <w:t>, p.s.</w:t>
      </w:r>
    </w:p>
    <w:p w14:paraId="13438EB0" w14:textId="09B3AADF" w:rsidR="00525916" w:rsidRPr="00332509" w:rsidRDefault="0014674D">
      <w:pPr>
        <w:pStyle w:val="Standard"/>
        <w:rPr>
          <w:rFonts w:asciiTheme="minorHAnsi" w:hAnsiTheme="minorHAnsi" w:cstheme="minorHAnsi"/>
        </w:rPr>
      </w:pPr>
      <w:r w:rsidRPr="00332509">
        <w:rPr>
          <w:rFonts w:asciiTheme="minorHAnsi" w:hAnsiTheme="minorHAnsi" w:cstheme="minorHAnsi"/>
        </w:rPr>
        <w:t xml:space="preserve">Česká tábornická unie - Velká rada oblasti </w:t>
      </w:r>
      <w:r w:rsidR="00332509">
        <w:rPr>
          <w:rFonts w:asciiTheme="minorHAnsi" w:hAnsiTheme="minorHAnsi" w:cstheme="minorHAnsi"/>
        </w:rPr>
        <w:t>…………………</w:t>
      </w:r>
      <w:proofErr w:type="gramStart"/>
      <w:r w:rsidR="00332509">
        <w:rPr>
          <w:rFonts w:asciiTheme="minorHAnsi" w:hAnsiTheme="minorHAnsi" w:cstheme="minorHAnsi"/>
        </w:rPr>
        <w:t>…….</w:t>
      </w:r>
      <w:proofErr w:type="gramEnd"/>
      <w:r w:rsidR="00332509">
        <w:rPr>
          <w:rFonts w:asciiTheme="minorHAnsi" w:hAnsiTheme="minorHAnsi" w:cstheme="minorHAnsi"/>
        </w:rPr>
        <w:t>.</w:t>
      </w:r>
      <w:r w:rsidRPr="00332509">
        <w:rPr>
          <w:rFonts w:asciiTheme="minorHAnsi" w:hAnsiTheme="minorHAnsi" w:cstheme="minorHAnsi"/>
        </w:rPr>
        <w:t xml:space="preserve"> , p.s.</w:t>
      </w:r>
    </w:p>
    <w:p w14:paraId="366B9FE8" w14:textId="4CAEEA9A" w:rsidR="00525916" w:rsidRPr="00332509" w:rsidRDefault="0014674D">
      <w:pPr>
        <w:pStyle w:val="Standard"/>
        <w:rPr>
          <w:rFonts w:asciiTheme="minorHAnsi" w:hAnsiTheme="minorHAnsi" w:cstheme="minorHAnsi"/>
        </w:rPr>
      </w:pPr>
      <w:r w:rsidRPr="00332509">
        <w:rPr>
          <w:rFonts w:asciiTheme="minorHAnsi" w:hAnsiTheme="minorHAnsi" w:cstheme="minorHAnsi"/>
          <w:b/>
          <w:caps/>
        </w:rPr>
        <w:t>Statutární orgán:</w:t>
      </w:r>
      <w:r w:rsidRPr="00332509">
        <w:rPr>
          <w:rFonts w:asciiTheme="minorHAnsi" w:hAnsiTheme="minorHAnsi" w:cstheme="minorHAnsi"/>
        </w:rPr>
        <w:t xml:space="preserve"> kolektivní</w:t>
      </w:r>
    </w:p>
    <w:p w14:paraId="59E250C9" w14:textId="067E91A4" w:rsidR="00525916" w:rsidRPr="00332509" w:rsidRDefault="0014674D">
      <w:pPr>
        <w:pStyle w:val="Standard"/>
        <w:rPr>
          <w:rFonts w:asciiTheme="minorHAnsi" w:hAnsiTheme="minorHAnsi" w:cstheme="minorHAnsi"/>
        </w:rPr>
      </w:pPr>
      <w:r w:rsidRPr="00332509">
        <w:rPr>
          <w:rFonts w:asciiTheme="minorHAnsi" w:hAnsiTheme="minorHAnsi" w:cstheme="minorHAnsi"/>
          <w:b/>
          <w:caps/>
        </w:rPr>
        <w:t>Účel</w:t>
      </w:r>
      <w:r w:rsidR="00332509">
        <w:rPr>
          <w:rFonts w:asciiTheme="minorHAnsi" w:hAnsiTheme="minorHAnsi" w:cstheme="minorHAnsi"/>
          <w:b/>
          <w:caps/>
        </w:rPr>
        <w:t xml:space="preserve"> SUBJEKTU</w:t>
      </w:r>
      <w:r w:rsidRPr="00332509">
        <w:rPr>
          <w:rFonts w:asciiTheme="minorHAnsi" w:hAnsiTheme="minorHAnsi" w:cstheme="minorHAnsi"/>
          <w:b/>
          <w:caps/>
        </w:rPr>
        <w:t>:</w:t>
      </w:r>
    </w:p>
    <w:p w14:paraId="5A421020" w14:textId="77777777" w:rsidR="00525916" w:rsidRPr="00332509" w:rsidRDefault="0014674D">
      <w:pPr>
        <w:pStyle w:val="Standard"/>
        <w:rPr>
          <w:rFonts w:asciiTheme="minorHAnsi" w:hAnsiTheme="minorHAnsi" w:cstheme="minorHAnsi"/>
        </w:rPr>
      </w:pPr>
      <w:r w:rsidRPr="00332509">
        <w:rPr>
          <w:rFonts w:asciiTheme="minorHAnsi" w:hAnsiTheme="minorHAnsi" w:cstheme="minorHAnsi"/>
          <w:b/>
        </w:rPr>
        <w:t>Velká rada oblasti:</w:t>
      </w:r>
    </w:p>
    <w:p w14:paraId="3371850D" w14:textId="1696AFA4" w:rsidR="00525916" w:rsidRPr="00332509" w:rsidRDefault="0014674D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332509">
        <w:rPr>
          <w:rFonts w:asciiTheme="minorHAnsi" w:eastAsia="ArialMT" w:hAnsiTheme="minorHAnsi" w:cstheme="minorHAnsi"/>
          <w:sz w:val="24"/>
          <w:szCs w:val="24"/>
        </w:rPr>
        <w:lastRenderedPageBreak/>
        <w:t xml:space="preserve">Předmětem hlavní činnosti subjektu je veřejně prospěšná činnost, zejména pak práce s dětmi a mládeží a vzdělávací činnost. Velká rada zabezpečuje provoz příslušné Oblasti České tábornické unie, </w:t>
      </w:r>
      <w:proofErr w:type="spellStart"/>
      <w:proofErr w:type="gramStart"/>
      <w:r w:rsidRPr="00332509">
        <w:rPr>
          <w:rFonts w:asciiTheme="minorHAnsi" w:eastAsia="ArialMT" w:hAnsiTheme="minorHAnsi" w:cstheme="minorHAnsi"/>
          <w:sz w:val="24"/>
          <w:szCs w:val="24"/>
        </w:rPr>
        <w:t>z.s</w:t>
      </w:r>
      <w:proofErr w:type="spellEnd"/>
      <w:r w:rsidRPr="00332509">
        <w:rPr>
          <w:rFonts w:asciiTheme="minorHAnsi" w:eastAsia="ArialMT" w:hAnsiTheme="minorHAnsi" w:cstheme="minorHAnsi"/>
          <w:sz w:val="24"/>
          <w:szCs w:val="24"/>
        </w:rPr>
        <w:t>. ;</w:t>
      </w:r>
      <w:proofErr w:type="gramEnd"/>
      <w:r w:rsidRPr="00332509">
        <w:rPr>
          <w:rFonts w:asciiTheme="minorHAnsi" w:eastAsia="ArialMT" w:hAnsiTheme="minorHAnsi" w:cstheme="minorHAnsi"/>
          <w:sz w:val="24"/>
          <w:szCs w:val="24"/>
        </w:rPr>
        <w:t xml:space="preserve"> zastává v ní funkci reprezentační, organizační a metodickou. Účelem subjektu je propagace a realizace tábornictví jako zájmového hnutí orientujícího se na život v přírodě, poznávání přírody, její aktivní ochranu a s tím spojené tábornické dovednosti, sportovní vyžití v přírodě a rozvíjení pozitivních vlastností člověka.</w:t>
      </w:r>
      <w:r w:rsidR="003B28FE" w:rsidRPr="003B28FE">
        <w:rPr>
          <w:rFonts w:asciiTheme="minorHAnsi" w:hAnsiTheme="minorHAnsi" w:cstheme="minorHAnsi"/>
          <w:sz w:val="24"/>
          <w:szCs w:val="24"/>
        </w:rPr>
        <w:t xml:space="preserve"> </w:t>
      </w:r>
      <w:r w:rsidR="003B28FE" w:rsidRPr="003B28FE">
        <w:rPr>
          <w:rFonts w:asciiTheme="minorHAnsi" w:hAnsiTheme="minorHAnsi" w:cstheme="minorHAnsi"/>
          <w:sz w:val="24"/>
          <w:szCs w:val="24"/>
        </w:rPr>
        <w:t>K zajištění účelu, pro který byl subjekt zřízen, může subjekt vyvíjet příležitostnou výdělečnou činnost, zejména činnost reklamní a marketingovou, pronájem, půjčování movitých věcí a pronájem nemovitostí, vzdělávací činnost.</w:t>
      </w:r>
    </w:p>
    <w:p w14:paraId="250A0D01" w14:textId="77777777" w:rsidR="00525916" w:rsidRPr="00332509" w:rsidRDefault="00525916">
      <w:pPr>
        <w:pStyle w:val="Standard"/>
        <w:spacing w:after="0" w:line="240" w:lineRule="auto"/>
        <w:rPr>
          <w:rFonts w:asciiTheme="minorHAnsi" w:eastAsia="ArialMT" w:hAnsiTheme="minorHAnsi" w:cstheme="minorHAnsi"/>
          <w:sz w:val="24"/>
          <w:szCs w:val="24"/>
        </w:rPr>
      </w:pPr>
    </w:p>
    <w:p w14:paraId="0DA1AB92" w14:textId="77777777" w:rsidR="00525916" w:rsidRPr="00332509" w:rsidRDefault="0014674D">
      <w:pPr>
        <w:pStyle w:val="Standard"/>
        <w:rPr>
          <w:rFonts w:asciiTheme="minorHAnsi" w:hAnsiTheme="minorHAnsi" w:cstheme="minorHAnsi"/>
        </w:rPr>
      </w:pPr>
      <w:r w:rsidRPr="00332509">
        <w:rPr>
          <w:rFonts w:asciiTheme="minorHAnsi" w:eastAsia="ArialMT" w:hAnsiTheme="minorHAnsi" w:cstheme="minorHAnsi"/>
          <w:b/>
          <w:sz w:val="24"/>
          <w:szCs w:val="24"/>
        </w:rPr>
        <w:t>Tábornický klub nebo trampská osada:</w:t>
      </w:r>
    </w:p>
    <w:p w14:paraId="3D0750FF" w14:textId="3E47F0E3" w:rsidR="00525916" w:rsidRPr="003B28FE" w:rsidRDefault="0014674D">
      <w:pPr>
        <w:pStyle w:val="Standard"/>
        <w:rPr>
          <w:rFonts w:asciiTheme="minorHAnsi" w:eastAsia="ArialMT" w:hAnsiTheme="minorHAnsi" w:cstheme="minorHAnsi"/>
          <w:sz w:val="24"/>
          <w:szCs w:val="24"/>
        </w:rPr>
      </w:pPr>
      <w:r w:rsidRPr="003B28FE">
        <w:rPr>
          <w:rFonts w:asciiTheme="minorHAnsi" w:eastAsia="ArialMT" w:hAnsiTheme="minorHAnsi" w:cstheme="minorHAnsi"/>
          <w:sz w:val="24"/>
          <w:szCs w:val="24"/>
        </w:rPr>
        <w:t>Předmětem hlavní činnosti subjektu je veřejně prospěšná činnost, zejména pak práce s dětmi a mládeží a vzdělávací činnost. Účelem subjektu je propagace a realizace tábornictví jako zájmového hnutí orientujícího se na život v přírodě, poznávání přírody, její aktivní ochranu a s tím spojené tábornické dovednosti, sportovní vyžití v přírodě a rozvíjení pozitivních vlastností člověka.</w:t>
      </w:r>
      <w:r w:rsidR="003B28FE">
        <w:rPr>
          <w:rFonts w:asciiTheme="minorHAnsi" w:eastAsia="ArialMT" w:hAnsiTheme="minorHAnsi" w:cstheme="minorHAnsi"/>
          <w:sz w:val="24"/>
          <w:szCs w:val="24"/>
        </w:rPr>
        <w:t xml:space="preserve"> </w:t>
      </w:r>
      <w:proofErr w:type="gramStart"/>
      <w:r w:rsidRPr="003B28FE">
        <w:rPr>
          <w:rFonts w:asciiTheme="minorHAnsi" w:hAnsiTheme="minorHAnsi" w:cstheme="minorHAnsi"/>
          <w:sz w:val="24"/>
          <w:szCs w:val="24"/>
        </w:rPr>
        <w:t>K</w:t>
      </w:r>
      <w:proofErr w:type="gramEnd"/>
      <w:r w:rsidRPr="003B28FE">
        <w:rPr>
          <w:rFonts w:asciiTheme="minorHAnsi" w:hAnsiTheme="minorHAnsi" w:cstheme="minorHAnsi"/>
          <w:sz w:val="24"/>
          <w:szCs w:val="24"/>
        </w:rPr>
        <w:t xml:space="preserve"> zajištění účelu, pro který byl subjekt zřízen, může subjekt vyvíjet příležitostnou výdělečnou činnost, zejména činnost reklamní a marketingovou, pronájem, půjčování movitých věcí a pronájem nemovitostí, vzdělávací činnost.</w:t>
      </w:r>
    </w:p>
    <w:p w14:paraId="0E5BC237" w14:textId="3C346D22" w:rsidR="00525916" w:rsidRDefault="0014674D">
      <w:pPr>
        <w:pStyle w:val="Standard"/>
        <w:rPr>
          <w:rFonts w:asciiTheme="minorHAnsi" w:eastAsia="ArialMT" w:hAnsiTheme="minorHAnsi" w:cstheme="minorHAnsi"/>
          <w:sz w:val="24"/>
          <w:szCs w:val="24"/>
        </w:rPr>
      </w:pPr>
      <w:r w:rsidRPr="00332509">
        <w:rPr>
          <w:rFonts w:asciiTheme="minorHAnsi" w:hAnsiTheme="minorHAnsi" w:cstheme="minorHAnsi"/>
          <w:b/>
          <w:caps/>
        </w:rPr>
        <w:t xml:space="preserve">ZPůsob jednání </w:t>
      </w:r>
      <w:r w:rsidR="00332509">
        <w:rPr>
          <w:rFonts w:asciiTheme="minorHAnsi" w:hAnsiTheme="minorHAnsi" w:cstheme="minorHAnsi"/>
          <w:b/>
          <w:caps/>
        </w:rPr>
        <w:t>člena statutárního orgánu</w:t>
      </w:r>
      <w:r w:rsidRPr="00332509">
        <w:rPr>
          <w:rFonts w:asciiTheme="minorHAnsi" w:hAnsiTheme="minorHAnsi" w:cstheme="minorHAnsi"/>
          <w:b/>
          <w:caps/>
        </w:rPr>
        <w:t xml:space="preserve">: </w:t>
      </w:r>
      <w:r w:rsidRPr="00332509">
        <w:rPr>
          <w:rFonts w:asciiTheme="minorHAnsi" w:eastAsia="ArialMT" w:hAnsiTheme="minorHAnsi" w:cstheme="minorHAnsi"/>
          <w:sz w:val="24"/>
          <w:szCs w:val="24"/>
        </w:rPr>
        <w:t>samostatně</w:t>
      </w:r>
    </w:p>
    <w:p w14:paraId="50534E72" w14:textId="77777777" w:rsidR="008F1C4A" w:rsidRDefault="008F1C4A">
      <w:pPr>
        <w:pStyle w:val="Standard"/>
        <w:rPr>
          <w:rFonts w:asciiTheme="minorHAnsi" w:eastAsia="ArialMT" w:hAnsiTheme="minorHAnsi" w:cstheme="minorHAnsi"/>
          <w:sz w:val="24"/>
          <w:szCs w:val="24"/>
        </w:rPr>
      </w:pPr>
    </w:p>
    <w:p w14:paraId="67D84AA9" w14:textId="26F53D76" w:rsidR="008F1C4A" w:rsidRDefault="008F1C4A">
      <w:pPr>
        <w:pStyle w:val="Standard"/>
        <w:rPr>
          <w:rFonts w:asciiTheme="minorHAnsi" w:eastAsia="ArialMT" w:hAnsiTheme="minorHAnsi" w:cstheme="minorHAnsi"/>
          <w:sz w:val="24"/>
          <w:szCs w:val="24"/>
        </w:rPr>
      </w:pPr>
      <w:r>
        <w:rPr>
          <w:rFonts w:asciiTheme="minorHAnsi" w:eastAsia="ArialMT" w:hAnsiTheme="minorHAnsi" w:cstheme="minorHAnsi"/>
          <w:sz w:val="24"/>
          <w:szCs w:val="24"/>
        </w:rPr>
        <w:t xml:space="preserve">Po vyplnění klikneš na Uzavřít předmětnou část </w:t>
      </w:r>
      <w:proofErr w:type="spellStart"/>
      <w:r>
        <w:rPr>
          <w:rFonts w:asciiTheme="minorHAnsi" w:eastAsia="ArialMT" w:hAnsiTheme="minorHAnsi" w:cstheme="minorHAnsi"/>
          <w:sz w:val="24"/>
          <w:szCs w:val="24"/>
        </w:rPr>
        <w:t>formláře</w:t>
      </w:r>
      <w:proofErr w:type="spellEnd"/>
      <w:r>
        <w:rPr>
          <w:rFonts w:asciiTheme="minorHAnsi" w:eastAsia="ArialMT" w:hAnsiTheme="minorHAnsi" w:cstheme="minorHAnsi"/>
          <w:sz w:val="24"/>
          <w:szCs w:val="24"/>
        </w:rPr>
        <w:t xml:space="preserve"> a otevře se opět titulní strana formuláře žádosti, klikneš na Vyplnit závěrečnou část:</w:t>
      </w:r>
    </w:p>
    <w:p w14:paraId="2943ADBD" w14:textId="00A4C8C9" w:rsidR="008F1C4A" w:rsidRDefault="008F1C4A">
      <w:pPr>
        <w:pStyle w:val="Standard"/>
        <w:rPr>
          <w:rFonts w:asciiTheme="minorHAnsi" w:eastAsia="ArialMT" w:hAnsiTheme="minorHAnsi" w:cstheme="minorHAnsi"/>
          <w:sz w:val="24"/>
          <w:szCs w:val="24"/>
        </w:rPr>
      </w:pPr>
      <w:r>
        <w:rPr>
          <w:rFonts w:asciiTheme="minorHAnsi" w:eastAsia="ArialMT" w:hAnsiTheme="minorHAnsi" w:cstheme="minorHAnsi"/>
          <w:noProof/>
          <w:sz w:val="24"/>
          <w:szCs w:val="24"/>
        </w:rPr>
        <w:drawing>
          <wp:inline distT="0" distB="0" distL="0" distR="0" wp14:anchorId="4CB78163" wp14:editId="46D5F450">
            <wp:extent cx="6645910" cy="1524000"/>
            <wp:effectExtent l="0" t="0" r="2540" b="0"/>
            <wp:docPr id="5" name="Obrázek 5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text&#10;&#10;Popis byl vytvořen automatick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E29A4" w14:textId="77777777" w:rsidR="008F1C4A" w:rsidRDefault="008F1C4A">
      <w:pPr>
        <w:pStyle w:val="Standard"/>
        <w:rPr>
          <w:rFonts w:asciiTheme="minorHAnsi" w:eastAsia="ArialMT" w:hAnsiTheme="minorHAnsi" w:cstheme="minorHAnsi"/>
          <w:sz w:val="24"/>
          <w:szCs w:val="24"/>
        </w:rPr>
      </w:pPr>
    </w:p>
    <w:p w14:paraId="424B79E2" w14:textId="6FB51D9E" w:rsidR="00E2690D" w:rsidRPr="00332509" w:rsidRDefault="00E2690D">
      <w:pPr>
        <w:pStyle w:val="Standard"/>
        <w:rPr>
          <w:rFonts w:asciiTheme="minorHAnsi" w:hAnsiTheme="minorHAnsi" w:cstheme="minorHAnsi"/>
        </w:rPr>
      </w:pPr>
      <w:r>
        <w:rPr>
          <w:rFonts w:asciiTheme="minorHAnsi" w:eastAsia="ArialMT" w:hAnsiTheme="minorHAnsi" w:cstheme="minorHAnsi"/>
          <w:sz w:val="24"/>
          <w:szCs w:val="24"/>
        </w:rPr>
        <w:br/>
        <w:t>Do závěrečné části formuláře použiješ:</w:t>
      </w:r>
    </w:p>
    <w:p w14:paraId="404A6A97" w14:textId="2DC37663" w:rsidR="00332509" w:rsidRDefault="00332509">
      <w:pPr>
        <w:pStyle w:val="Standard"/>
        <w:rPr>
          <w:rFonts w:asciiTheme="minorHAnsi" w:hAnsiTheme="minorHAnsi" w:cstheme="minorHAnsi"/>
          <w:b/>
          <w:caps/>
        </w:rPr>
      </w:pPr>
      <w:r>
        <w:rPr>
          <w:rFonts w:asciiTheme="minorHAnsi" w:hAnsiTheme="minorHAnsi" w:cstheme="minorHAnsi"/>
          <w:b/>
          <w:caps/>
        </w:rPr>
        <w:t>za navrhovatele:</w:t>
      </w:r>
    </w:p>
    <w:p w14:paraId="40E0694D" w14:textId="50BA72A2" w:rsidR="00332509" w:rsidRPr="00332509" w:rsidRDefault="0014674D">
      <w:pPr>
        <w:pStyle w:val="Standard"/>
        <w:rPr>
          <w:rFonts w:asciiTheme="minorHAnsi" w:hAnsiTheme="minorHAnsi" w:cstheme="minorHAnsi"/>
        </w:rPr>
      </w:pPr>
      <w:r w:rsidRPr="00332509">
        <w:rPr>
          <w:rFonts w:asciiTheme="minorHAnsi" w:hAnsiTheme="minorHAnsi" w:cstheme="minorHAnsi"/>
          <w:b/>
          <w:caps/>
        </w:rPr>
        <w:t>Právnická osoba tuzemská</w:t>
      </w:r>
      <w:r w:rsidR="00332509">
        <w:rPr>
          <w:rFonts w:asciiTheme="minorHAnsi" w:hAnsiTheme="minorHAnsi" w:cstheme="minorHAnsi"/>
        </w:rPr>
        <w:t xml:space="preserve"> je předvyplněná – </w:t>
      </w:r>
      <w:r w:rsidR="008F1C4A">
        <w:rPr>
          <w:rFonts w:asciiTheme="minorHAnsi" w:hAnsiTheme="minorHAnsi" w:cstheme="minorHAnsi"/>
        </w:rPr>
        <w:t xml:space="preserve">tvůj </w:t>
      </w:r>
      <w:r w:rsidR="00332509">
        <w:rPr>
          <w:rFonts w:asciiTheme="minorHAnsi" w:hAnsiTheme="minorHAnsi" w:cstheme="minorHAnsi"/>
        </w:rPr>
        <w:t>pobočný spolek</w:t>
      </w:r>
    </w:p>
    <w:p w14:paraId="3BA9CCA4" w14:textId="1342F913" w:rsidR="00525916" w:rsidRPr="00332509" w:rsidRDefault="0014674D">
      <w:pPr>
        <w:pStyle w:val="Standard"/>
        <w:rPr>
          <w:rFonts w:asciiTheme="minorHAnsi" w:hAnsiTheme="minorHAnsi" w:cstheme="minorHAnsi"/>
        </w:rPr>
      </w:pPr>
      <w:r w:rsidRPr="00332509">
        <w:rPr>
          <w:rFonts w:asciiTheme="minorHAnsi" w:hAnsiTheme="minorHAnsi" w:cstheme="minorHAnsi"/>
          <w:b/>
          <w:caps/>
        </w:rPr>
        <w:t xml:space="preserve">za navrhovatele </w:t>
      </w:r>
      <w:proofErr w:type="gramStart"/>
      <w:r w:rsidRPr="00332509">
        <w:rPr>
          <w:rFonts w:asciiTheme="minorHAnsi" w:hAnsiTheme="minorHAnsi" w:cstheme="minorHAnsi"/>
          <w:b/>
          <w:caps/>
        </w:rPr>
        <w:t>podává</w:t>
      </w:r>
      <w:r w:rsidR="00332509">
        <w:rPr>
          <w:rFonts w:asciiTheme="minorHAnsi" w:hAnsiTheme="minorHAnsi" w:cstheme="minorHAnsi"/>
        </w:rPr>
        <w:t xml:space="preserve"> </w:t>
      </w:r>
      <w:r w:rsidR="00332509">
        <w:rPr>
          <w:rFonts w:asciiTheme="minorHAnsi" w:eastAsia="ArialMT" w:hAnsiTheme="minorHAnsi" w:cstheme="minorHAnsi"/>
          <w:sz w:val="24"/>
          <w:szCs w:val="24"/>
        </w:rPr>
        <w:t xml:space="preserve"> ideálně</w:t>
      </w:r>
      <w:proofErr w:type="gramEnd"/>
      <w:r w:rsidR="00332509">
        <w:rPr>
          <w:rFonts w:asciiTheme="minorHAnsi" w:eastAsia="ArialMT" w:hAnsiTheme="minorHAnsi" w:cstheme="minorHAnsi"/>
          <w:sz w:val="24"/>
          <w:szCs w:val="24"/>
        </w:rPr>
        <w:t xml:space="preserve"> statutár</w:t>
      </w:r>
    </w:p>
    <w:p w14:paraId="7C1C8D63" w14:textId="49C11178" w:rsidR="00525916" w:rsidRPr="00332509" w:rsidRDefault="00332509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aps/>
          <w:color w:val="FF0000"/>
          <w:sz w:val="32"/>
          <w:szCs w:val="32"/>
        </w:rPr>
        <w:br/>
      </w:r>
      <w:r w:rsidR="0014674D" w:rsidRPr="00332509">
        <w:rPr>
          <w:rFonts w:asciiTheme="minorHAnsi" w:hAnsiTheme="minorHAnsi" w:cstheme="minorHAnsi"/>
          <w:b/>
          <w:caps/>
          <w:color w:val="FF0000"/>
          <w:sz w:val="32"/>
          <w:szCs w:val="32"/>
        </w:rPr>
        <w:t>nezapome</w:t>
      </w:r>
      <w:r w:rsidRPr="00332509">
        <w:rPr>
          <w:rFonts w:asciiTheme="minorHAnsi" w:hAnsiTheme="minorHAnsi" w:cstheme="minorHAnsi"/>
          <w:b/>
          <w:caps/>
          <w:color w:val="FF0000"/>
          <w:sz w:val="32"/>
          <w:szCs w:val="32"/>
        </w:rPr>
        <w:t>Ň</w:t>
      </w:r>
      <w:r w:rsidR="00E2690D">
        <w:rPr>
          <w:rFonts w:asciiTheme="minorHAnsi" w:hAnsiTheme="minorHAnsi" w:cstheme="minorHAnsi"/>
          <w:b/>
          <w:caps/>
          <w:color w:val="FF0000"/>
          <w:sz w:val="32"/>
          <w:szCs w:val="32"/>
        </w:rPr>
        <w:t xml:space="preserve"> popsat </w:t>
      </w:r>
      <w:r w:rsidR="00E2690D" w:rsidRPr="00332509">
        <w:rPr>
          <w:rFonts w:asciiTheme="minorHAnsi" w:hAnsiTheme="minorHAnsi" w:cstheme="minorHAnsi"/>
          <w:b/>
          <w:caps/>
          <w:color w:val="FF0000"/>
          <w:sz w:val="32"/>
          <w:szCs w:val="32"/>
        </w:rPr>
        <w:t>přílohy</w:t>
      </w:r>
      <w:r w:rsidR="00E2690D">
        <w:rPr>
          <w:rFonts w:asciiTheme="minorHAnsi" w:hAnsiTheme="minorHAnsi" w:cstheme="minorHAnsi"/>
          <w:b/>
          <w:caps/>
          <w:color w:val="FF0000"/>
          <w:sz w:val="32"/>
          <w:szCs w:val="32"/>
        </w:rPr>
        <w:t xml:space="preserve"> </w:t>
      </w:r>
      <w:r w:rsidR="00E2690D" w:rsidRPr="00E2690D">
        <w:rPr>
          <w:rFonts w:asciiTheme="minorHAnsi" w:hAnsiTheme="minorHAnsi" w:cstheme="minorHAnsi"/>
          <w:b/>
          <w:caps/>
          <w:color w:val="FF0000"/>
          <w:sz w:val="24"/>
          <w:szCs w:val="24"/>
        </w:rPr>
        <w:t>– přikládají se listinně samostatně, v datovce také samostatně,</w:t>
      </w:r>
      <w:r w:rsidR="00E2690D">
        <w:rPr>
          <w:rFonts w:asciiTheme="minorHAnsi" w:hAnsiTheme="minorHAnsi" w:cstheme="minorHAnsi"/>
          <w:b/>
          <w:caps/>
          <w:color w:val="FF0000"/>
          <w:sz w:val="24"/>
          <w:szCs w:val="24"/>
        </w:rPr>
        <w:t xml:space="preserve"> </w:t>
      </w:r>
      <w:r w:rsidR="00E2690D" w:rsidRPr="00E2690D">
        <w:rPr>
          <w:rFonts w:asciiTheme="minorHAnsi" w:hAnsiTheme="minorHAnsi" w:cstheme="minorHAnsi"/>
          <w:b/>
          <w:caps/>
          <w:color w:val="FF0000"/>
          <w:sz w:val="24"/>
          <w:szCs w:val="24"/>
        </w:rPr>
        <w:t>ale musí být napsány ve formuláři.</w:t>
      </w:r>
    </w:p>
    <w:p w14:paraId="6E68F8B0" w14:textId="77777777" w:rsidR="00525916" w:rsidRPr="00332509" w:rsidRDefault="0014674D">
      <w:pPr>
        <w:pStyle w:val="Standard"/>
        <w:rPr>
          <w:rFonts w:asciiTheme="minorHAnsi" w:hAnsiTheme="minorHAnsi" w:cstheme="minorHAnsi"/>
        </w:rPr>
      </w:pPr>
      <w:r w:rsidRPr="00332509">
        <w:rPr>
          <w:rFonts w:asciiTheme="minorHAnsi" w:eastAsia="ArialMT" w:hAnsiTheme="minorHAnsi" w:cstheme="minorHAnsi"/>
          <w:sz w:val="24"/>
          <w:szCs w:val="24"/>
        </w:rPr>
        <w:t>Čestné prohlášení statutárního orgánu</w:t>
      </w:r>
    </w:p>
    <w:p w14:paraId="4C195D2A" w14:textId="77777777" w:rsidR="00525916" w:rsidRPr="00332509" w:rsidRDefault="0014674D">
      <w:pPr>
        <w:pStyle w:val="Standard"/>
        <w:rPr>
          <w:rFonts w:asciiTheme="minorHAnsi" w:hAnsiTheme="minorHAnsi" w:cstheme="minorHAnsi"/>
        </w:rPr>
      </w:pPr>
      <w:r w:rsidRPr="00332509">
        <w:rPr>
          <w:rFonts w:asciiTheme="minorHAnsi" w:eastAsia="ArialMT" w:hAnsiTheme="minorHAnsi" w:cstheme="minorHAnsi"/>
          <w:sz w:val="24"/>
          <w:szCs w:val="24"/>
        </w:rPr>
        <w:t>Čestné prohlášení kontrolního orgánu</w:t>
      </w:r>
    </w:p>
    <w:p w14:paraId="0417FD63" w14:textId="77777777" w:rsidR="00525916" w:rsidRPr="00332509" w:rsidRDefault="0014674D">
      <w:pPr>
        <w:pStyle w:val="Standard"/>
        <w:rPr>
          <w:rFonts w:asciiTheme="minorHAnsi" w:hAnsiTheme="minorHAnsi" w:cstheme="minorHAnsi"/>
        </w:rPr>
      </w:pPr>
      <w:r w:rsidRPr="00332509">
        <w:rPr>
          <w:rFonts w:asciiTheme="minorHAnsi" w:eastAsia="ArialMT" w:hAnsiTheme="minorHAnsi" w:cstheme="minorHAnsi"/>
          <w:sz w:val="24"/>
          <w:szCs w:val="24"/>
        </w:rPr>
        <w:t>Protokol o volbě statutárních zástupců</w:t>
      </w:r>
    </w:p>
    <w:p w14:paraId="392A5533" w14:textId="03831D47" w:rsidR="00525916" w:rsidRPr="00332509" w:rsidRDefault="0014674D">
      <w:pPr>
        <w:pStyle w:val="Standard"/>
        <w:rPr>
          <w:rFonts w:asciiTheme="minorHAnsi" w:hAnsiTheme="minorHAnsi" w:cstheme="minorHAnsi"/>
        </w:rPr>
      </w:pPr>
      <w:r w:rsidRPr="00332509">
        <w:rPr>
          <w:rFonts w:asciiTheme="minorHAnsi" w:eastAsia="ArialMT" w:hAnsiTheme="minorHAnsi" w:cstheme="minorHAnsi"/>
          <w:sz w:val="24"/>
          <w:szCs w:val="24"/>
        </w:rPr>
        <w:t>Opis nájemní smlouvy</w:t>
      </w:r>
      <w:r w:rsidR="00332509" w:rsidRPr="00332509">
        <w:rPr>
          <w:rFonts w:asciiTheme="minorHAnsi" w:hAnsiTheme="minorHAnsi" w:cstheme="minorHAnsi"/>
        </w:rPr>
        <w:t xml:space="preserve"> nebo </w:t>
      </w:r>
      <w:r w:rsidRPr="00332509">
        <w:rPr>
          <w:rFonts w:asciiTheme="minorHAnsi" w:eastAsia="ArialMT" w:hAnsiTheme="minorHAnsi" w:cstheme="minorHAnsi"/>
          <w:sz w:val="24"/>
          <w:szCs w:val="24"/>
        </w:rPr>
        <w:t>Souhlas s umístěním sídla</w:t>
      </w:r>
    </w:p>
    <w:p w14:paraId="28135374" w14:textId="1BE1DCB7" w:rsidR="00525916" w:rsidRPr="00332509" w:rsidRDefault="00332509">
      <w:pPr>
        <w:pStyle w:val="Standard"/>
        <w:rPr>
          <w:rFonts w:asciiTheme="minorHAnsi" w:hAnsiTheme="minorHAnsi" w:cstheme="minorHAnsi"/>
        </w:rPr>
      </w:pPr>
      <w:r w:rsidRPr="00332509">
        <w:rPr>
          <w:rFonts w:asciiTheme="minorHAnsi" w:eastAsia="ArialMT" w:hAnsiTheme="minorHAnsi" w:cstheme="minorHAnsi"/>
          <w:sz w:val="24"/>
          <w:szCs w:val="24"/>
        </w:rPr>
        <w:t>+-</w:t>
      </w:r>
      <w:r w:rsidR="0014674D" w:rsidRPr="00332509">
        <w:rPr>
          <w:rFonts w:asciiTheme="minorHAnsi" w:eastAsia="ArialMT" w:hAnsiTheme="minorHAnsi" w:cstheme="minorHAnsi"/>
          <w:sz w:val="24"/>
          <w:szCs w:val="24"/>
        </w:rPr>
        <w:t>LV sídla</w:t>
      </w:r>
    </w:p>
    <w:p w14:paraId="08755F63" w14:textId="29788F2F" w:rsidR="00525916" w:rsidRPr="00332509" w:rsidRDefault="0014674D">
      <w:pPr>
        <w:pStyle w:val="Standard"/>
        <w:rPr>
          <w:rFonts w:asciiTheme="minorHAnsi" w:hAnsiTheme="minorHAnsi" w:cstheme="minorHAnsi"/>
        </w:rPr>
      </w:pPr>
      <w:r w:rsidRPr="00332509">
        <w:rPr>
          <w:rFonts w:asciiTheme="minorHAnsi" w:eastAsia="ArialMT" w:hAnsiTheme="minorHAnsi" w:cstheme="minorHAnsi"/>
          <w:sz w:val="24"/>
          <w:szCs w:val="24"/>
        </w:rPr>
        <w:lastRenderedPageBreak/>
        <w:t>Stanovy</w:t>
      </w:r>
      <w:r w:rsidR="00332509" w:rsidRPr="00332509">
        <w:rPr>
          <w:rFonts w:asciiTheme="minorHAnsi" w:eastAsia="ArialMT" w:hAnsiTheme="minorHAnsi" w:cstheme="minorHAnsi"/>
          <w:sz w:val="24"/>
          <w:szCs w:val="24"/>
        </w:rPr>
        <w:t xml:space="preserve"> ČTU</w:t>
      </w:r>
    </w:p>
    <w:p w14:paraId="27EFBFB8" w14:textId="77777777" w:rsidR="00E2690D" w:rsidRDefault="00E2690D">
      <w:pPr>
        <w:pStyle w:val="Standard"/>
        <w:rPr>
          <w:rFonts w:asciiTheme="minorHAnsi" w:hAnsiTheme="minorHAnsi" w:cstheme="minorHAnsi"/>
          <w:bCs/>
          <w:sz w:val="24"/>
          <w:szCs w:val="24"/>
        </w:rPr>
      </w:pPr>
    </w:p>
    <w:p w14:paraId="705E38C4" w14:textId="1BCC88F8" w:rsidR="00525916" w:rsidRDefault="00E2690D">
      <w:pPr>
        <w:pStyle w:val="Standard"/>
        <w:rPr>
          <w:rFonts w:ascii="Arial" w:hAnsi="Arial" w:cs="Arial"/>
          <w:sz w:val="21"/>
          <w:szCs w:val="21"/>
        </w:rPr>
      </w:pPr>
      <w:r w:rsidRPr="00E2690D">
        <w:rPr>
          <w:rFonts w:asciiTheme="minorHAnsi" w:hAnsiTheme="minorHAnsi" w:cstheme="minorHAnsi"/>
          <w:bCs/>
          <w:sz w:val="24"/>
          <w:szCs w:val="24"/>
        </w:rPr>
        <w:t>Adresa datové schránky Městského soudu v Praze je</w:t>
      </w:r>
      <w:r w:rsidRPr="00E2690D">
        <w:rPr>
          <w:rFonts w:asciiTheme="minorHAnsi" w:hAnsiTheme="minorHAnsi" w:cstheme="minorHAnsi"/>
          <w:bCs/>
          <w:caps/>
          <w:sz w:val="24"/>
          <w:szCs w:val="24"/>
        </w:rPr>
        <w:t xml:space="preserve"> </w:t>
      </w:r>
      <w:proofErr w:type="spellStart"/>
      <w:r w:rsidRPr="00E2690D">
        <w:rPr>
          <w:rFonts w:ascii="Arial" w:hAnsi="Arial" w:cs="Arial"/>
          <w:b/>
          <w:color w:val="202124"/>
          <w:sz w:val="21"/>
          <w:szCs w:val="21"/>
          <w:shd w:val="clear" w:color="auto" w:fill="FFFFFF"/>
        </w:rPr>
        <w:t>snkabbm</w:t>
      </w:r>
      <w:proofErr w:type="spellEnd"/>
      <w:r>
        <w:rPr>
          <w:rFonts w:ascii="Arial" w:hAnsi="Arial" w:cs="Arial"/>
          <w:sz w:val="21"/>
          <w:szCs w:val="21"/>
        </w:rPr>
        <w:t>.</w:t>
      </w:r>
      <w:r w:rsidRPr="00E2690D">
        <w:rPr>
          <w:rFonts w:ascii="Arial" w:hAnsi="Arial" w:cs="Arial"/>
          <w:sz w:val="21"/>
          <w:szCs w:val="21"/>
        </w:rPr>
        <w:t xml:space="preserve"> </w:t>
      </w:r>
    </w:p>
    <w:p w14:paraId="10AF5CF3" w14:textId="328D9B5D" w:rsidR="008F1C4A" w:rsidRDefault="008F1C4A">
      <w:pPr>
        <w:pStyle w:val="Standard"/>
        <w:rPr>
          <w:rFonts w:ascii="Arial" w:hAnsi="Arial" w:cs="Arial"/>
          <w:sz w:val="21"/>
          <w:szCs w:val="21"/>
        </w:rPr>
      </w:pPr>
    </w:p>
    <w:p w14:paraId="129E7955" w14:textId="77777777" w:rsidR="008F1C4A" w:rsidRDefault="008F1C4A">
      <w:pPr>
        <w:pStyle w:val="Standard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Odpověď přijde do datové schránky OJ, kopie do datové schránky ČTU. </w:t>
      </w:r>
      <w:r>
        <w:rPr>
          <w:rFonts w:ascii="Arial" w:hAnsi="Arial" w:cs="Arial"/>
          <w:sz w:val="21"/>
          <w:szCs w:val="21"/>
        </w:rPr>
        <w:br/>
      </w:r>
    </w:p>
    <w:p w14:paraId="7D8E0464" w14:textId="5D53AA9C" w:rsidR="008F1C4A" w:rsidRPr="00E2690D" w:rsidRDefault="008F1C4A">
      <w:pPr>
        <w:pStyle w:val="Standard"/>
        <w:rPr>
          <w:bCs/>
        </w:rPr>
      </w:pPr>
      <w:r>
        <w:rPr>
          <w:rFonts w:ascii="Arial" w:hAnsi="Arial" w:cs="Arial"/>
          <w:sz w:val="21"/>
          <w:szCs w:val="21"/>
        </w:rPr>
        <w:t xml:space="preserve">Dotazy, náměty a podněty pište na </w:t>
      </w:r>
      <w:hyperlink r:id="rId12" w:history="1">
        <w:r w:rsidRPr="00945A18">
          <w:rPr>
            <w:rStyle w:val="Hypertextovodkaz"/>
            <w:rFonts w:ascii="Arial" w:hAnsi="Arial" w:cs="Arial"/>
            <w:sz w:val="21"/>
            <w:szCs w:val="21"/>
          </w:rPr>
          <w:t>ustredi@tabornici.cz</w:t>
        </w:r>
      </w:hyperlink>
      <w:r>
        <w:rPr>
          <w:rFonts w:ascii="Arial" w:hAnsi="Arial" w:cs="Arial"/>
          <w:sz w:val="21"/>
          <w:szCs w:val="21"/>
        </w:rPr>
        <w:t xml:space="preserve"> nebo Terka Urbancová 737442255</w:t>
      </w:r>
      <w:r w:rsidRPr="008F1C4A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1"/>
          <w:szCs w:val="21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Arial" w:hAnsi="Arial" w:cs="Arial"/>
          <w:sz w:val="21"/>
          <w:szCs w:val="21"/>
        </w:rPr>
        <w:t xml:space="preserve"> </w:t>
      </w:r>
    </w:p>
    <w:sectPr w:rsidR="008F1C4A" w:rsidRPr="00E2690D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60631" w14:textId="77777777" w:rsidR="009B11DB" w:rsidRDefault="0014674D">
      <w:pPr>
        <w:spacing w:after="0" w:line="240" w:lineRule="auto"/>
      </w:pPr>
      <w:r>
        <w:separator/>
      </w:r>
    </w:p>
  </w:endnote>
  <w:endnote w:type="continuationSeparator" w:id="0">
    <w:p w14:paraId="628AB765" w14:textId="77777777" w:rsidR="009B11DB" w:rsidRDefault="00146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charset w:val="00"/>
    <w:family w:val="auto"/>
    <w:pitch w:val="variable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4B8E7" w14:textId="77777777" w:rsidR="009B11DB" w:rsidRDefault="0014674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C3B7B37" w14:textId="77777777" w:rsidR="009B11DB" w:rsidRDefault="001467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916"/>
    <w:rsid w:val="0014674D"/>
    <w:rsid w:val="00332509"/>
    <w:rsid w:val="003B28FE"/>
    <w:rsid w:val="00525916"/>
    <w:rsid w:val="008F1C4A"/>
    <w:rsid w:val="009B11DB"/>
    <w:rsid w:val="00E2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8FD2B"/>
  <w15:docId w15:val="{7206D317-FEFE-45E4-8BF8-51B9FC00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cs-CZ" w:eastAsia="en-US" w:bidi="ar-SA"/>
      </w:rPr>
    </w:rPrDefault>
    <w:pPrDefault>
      <w:pPr>
        <w:widowControl w:val="0"/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xtbubliny">
    <w:name w:val="Balloon Text"/>
    <w:basedOn w:val="Normln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2690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269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mailto:ustredi@tabornic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ustice.cz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486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</dc:creator>
  <cp:lastModifiedBy>Tereza Urbancová</cp:lastModifiedBy>
  <cp:revision>2</cp:revision>
  <cp:lastPrinted>2019-07-02T11:03:00Z</cp:lastPrinted>
  <dcterms:created xsi:type="dcterms:W3CDTF">2022-05-19T12:39:00Z</dcterms:created>
  <dcterms:modified xsi:type="dcterms:W3CDTF">2022-05-19T12:39:00Z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